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271" w:rsidRPr="00201AE8" w:rsidRDefault="006D0271" w:rsidP="006D0271">
      <w:pPr>
        <w:spacing w:line="480" w:lineRule="auto"/>
        <w:ind w:left="1"/>
        <w:rPr>
          <w:rFonts w:ascii="Times New Roman" w:eastAsia="宋体" w:hAnsi="Times New Roman" w:cs="Times New Roman"/>
          <w:sz w:val="24"/>
          <w:szCs w:val="24"/>
        </w:rPr>
      </w:pP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Table 1. The measurement </w:t>
      </w:r>
      <w:r w:rsidR="003649B7">
        <w:rPr>
          <w:rFonts w:ascii="Times New Roman" w:eastAsia="宋体" w:hAnsi="Times New Roman" w:cs="Times New Roman"/>
          <w:sz w:val="24"/>
          <w:szCs w:val="24"/>
        </w:rPr>
        <w:t xml:space="preserve">for sample 1 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at temperature 108K, 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are </w:t>
      </w:r>
      <w:r>
        <w:rPr>
          <w:rFonts w:ascii="Times New Roman" w:eastAsia="宋体" w:hAnsi="Times New Roman" w:cs="Times New Roman" w:hint="eastAsia"/>
          <w:sz w:val="24"/>
          <w:szCs w:val="24"/>
        </w:rPr>
        <w:t>Hall voltages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of the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left and right </w:t>
      </w:r>
      <w:r>
        <w:rPr>
          <w:rFonts w:ascii="Times New Roman" w:eastAsia="宋体" w:hAnsi="Times New Roman" w:cs="Times New Roman" w:hint="eastAsia"/>
          <w:sz w:val="24"/>
          <w:szCs w:val="24"/>
        </w:rPr>
        <w:t>Hall detector</w:t>
      </w:r>
      <w:r w:rsidR="000C4D83">
        <w:rPr>
          <w:rFonts w:ascii="Times New Roman" w:eastAsia="宋体" w:hAnsi="Times New Roman" w:cs="Times New Roman"/>
          <w:sz w:val="24"/>
          <w:szCs w:val="24"/>
        </w:rPr>
        <w:t>s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. 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/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is the ratio of electrical resistan</w:t>
      </w:r>
      <w:r w:rsidR="003B2BCB">
        <w:rPr>
          <w:rFonts w:ascii="Times New Roman" w:eastAsia="宋体" w:hAnsi="Times New Roman" w:cs="Times New Roman"/>
          <w:sz w:val="24"/>
          <w:szCs w:val="24"/>
        </w:rPr>
        <w:t>ce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calculated according to the position of electrode</w:t>
      </w:r>
    </w:p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21"/>
        <w:tblW w:w="80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284"/>
        <w:gridCol w:w="1417"/>
        <w:gridCol w:w="284"/>
        <w:gridCol w:w="1417"/>
        <w:gridCol w:w="284"/>
        <w:gridCol w:w="1276"/>
        <w:gridCol w:w="283"/>
        <w:gridCol w:w="1134"/>
      </w:tblGrid>
      <w:tr w:rsidR="006D0271" w:rsidRPr="00201AE8" w:rsidTr="006D02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000000" w:themeColor="text1"/>
              <w:left w:val="nil"/>
              <w:bottom w:val="single" w:sz="2" w:space="0" w:color="196B24" w:themeColor="accent3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  <w:t>electrodes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L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</m:oMath>
            </m:oMathPara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26.22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13.22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1.98</w:t>
            </w:r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22.83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19.03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15.77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0.5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10.90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6.88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32.93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</w:tr>
    </w:tbl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Table 2. The measurement </w:t>
      </w:r>
      <w:r w:rsidR="003649B7">
        <w:rPr>
          <w:rFonts w:ascii="Times New Roman" w:eastAsia="宋体" w:hAnsi="Times New Roman" w:cs="Times New Roman"/>
          <w:sz w:val="24"/>
          <w:szCs w:val="24"/>
        </w:rPr>
        <w:t xml:space="preserve">for sample 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at temperature 90.5K, 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are </w:t>
      </w:r>
      <w:r>
        <w:rPr>
          <w:rFonts w:ascii="Times New Roman" w:eastAsia="宋体" w:hAnsi="Times New Roman" w:cs="Times New Roman" w:hint="eastAsia"/>
          <w:sz w:val="24"/>
          <w:szCs w:val="24"/>
        </w:rPr>
        <w:t>Hall voltages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of the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left and right </w:t>
      </w:r>
      <w:r>
        <w:rPr>
          <w:rFonts w:ascii="Times New Roman" w:eastAsia="宋体" w:hAnsi="Times New Roman" w:cs="Times New Roman" w:hint="eastAsia"/>
          <w:sz w:val="24"/>
          <w:szCs w:val="24"/>
        </w:rPr>
        <w:t>Hall detector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.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/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bCs/>
          <w:sz w:val="24"/>
          <w:szCs w:val="24"/>
        </w:rPr>
        <w:t xml:space="preserve"> is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the ratio of inductance calculated according to the position of the electrode</w:t>
      </w:r>
    </w:p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21"/>
        <w:tblW w:w="80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284"/>
        <w:gridCol w:w="1417"/>
        <w:gridCol w:w="284"/>
        <w:gridCol w:w="1417"/>
        <w:gridCol w:w="284"/>
        <w:gridCol w:w="1276"/>
        <w:gridCol w:w="283"/>
        <w:gridCol w:w="1134"/>
      </w:tblGrid>
      <w:tr w:rsidR="006D0271" w:rsidRPr="00201AE8" w:rsidTr="006D02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000000" w:themeColor="text1"/>
              <w:left w:val="nil"/>
              <w:bottom w:val="single" w:sz="2" w:space="0" w:color="196B24" w:themeColor="accent3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  <w:t>electrodes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L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</m:oMath>
            </m:oMathPara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21.03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6.61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3.00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1.67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13.65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14.69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1.00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10.16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18.42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0.60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6.22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0.33</w:t>
            </w:r>
          </w:p>
        </w:tc>
      </w:tr>
    </w:tbl>
    <w:p w:rsidR="006D0271" w:rsidRPr="00201AE8" w:rsidRDefault="006D0271" w:rsidP="006D0271">
      <w:pPr>
        <w:spacing w:line="480" w:lineRule="auto"/>
        <w:ind w:leftChars="-1" w:left="-1" w:hanging="1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6D0271" w:rsidRPr="00201AE8" w:rsidRDefault="006D0271" w:rsidP="006D0271">
      <w:pPr>
        <w:spacing w:line="480" w:lineRule="auto"/>
        <w:ind w:left="1"/>
        <w:rPr>
          <w:rFonts w:ascii="Times New Roman" w:eastAsia="宋体" w:hAnsi="Times New Roman" w:cs="Times New Roman"/>
          <w:sz w:val="24"/>
          <w:szCs w:val="24"/>
        </w:rPr>
      </w:pPr>
      <w:r w:rsidRPr="00201AE8">
        <w:rPr>
          <w:rFonts w:ascii="Times New Roman" w:eastAsia="宋体" w:hAnsi="Times New Roman" w:cs="Times New Roman"/>
          <w:sz w:val="24"/>
          <w:szCs w:val="24"/>
        </w:rPr>
        <w:lastRenderedPageBreak/>
        <w:t>Table 3. The measurement of sample 2 at temperature 109K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are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Hall voltages of the 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left and right </w:t>
      </w:r>
      <w:r>
        <w:rPr>
          <w:rFonts w:ascii="Times New Roman" w:eastAsia="宋体" w:hAnsi="Times New Roman" w:cs="Times New Roman" w:hint="eastAsia"/>
          <w:sz w:val="24"/>
          <w:szCs w:val="24"/>
        </w:rPr>
        <w:t>Hall detector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. 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/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is the ratio of electrical resistan</w:t>
      </w:r>
      <w:r w:rsidR="003B2BCB">
        <w:rPr>
          <w:rFonts w:ascii="Times New Roman" w:eastAsia="宋体" w:hAnsi="Times New Roman" w:cs="Times New Roman"/>
          <w:sz w:val="24"/>
          <w:szCs w:val="24"/>
        </w:rPr>
        <w:t>ce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calculated according to the position of electrode</w:t>
      </w:r>
      <w:r>
        <w:rPr>
          <w:rFonts w:ascii="Times New Roman" w:eastAsia="宋体" w:hAnsi="Times New Roman" w:cs="Times New Roman"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</w:p>
    <w:p w:rsidR="006D0271" w:rsidRPr="00201AE8" w:rsidRDefault="006D0271" w:rsidP="006D0271">
      <w:pPr>
        <w:spacing w:line="480" w:lineRule="auto"/>
        <w:ind w:leftChars="-1" w:left="-1" w:hanging="1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Style w:val="21"/>
        <w:tblW w:w="80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284"/>
        <w:gridCol w:w="1417"/>
        <w:gridCol w:w="284"/>
        <w:gridCol w:w="1417"/>
        <w:gridCol w:w="284"/>
        <w:gridCol w:w="1276"/>
        <w:gridCol w:w="283"/>
        <w:gridCol w:w="1134"/>
      </w:tblGrid>
      <w:tr w:rsidR="006D0271" w:rsidRPr="00201AE8" w:rsidTr="006D02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000000" w:themeColor="text1"/>
              <w:left w:val="nil"/>
              <w:bottom w:val="single" w:sz="2" w:space="0" w:color="196B24" w:themeColor="accent3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  <w:t>electrode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L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</m:oMath>
            </m:oMathPara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32.73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20.59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1.59</w:t>
            </w:r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1.74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22.80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32.30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0.83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44.10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0.37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44.57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0.26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7.30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47.22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0.16</w:t>
            </w:r>
          </w:p>
        </w:tc>
      </w:tr>
    </w:tbl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r w:rsidRPr="00201AE8">
        <w:rPr>
          <w:rFonts w:ascii="Times New Roman" w:eastAsia="宋体" w:hAnsi="Times New Roman" w:cs="Times New Roman"/>
          <w:sz w:val="24"/>
          <w:szCs w:val="24"/>
        </w:rPr>
        <w:t>Table 4. The m</w:t>
      </w:r>
      <w:bookmarkStart w:id="0" w:name="_GoBack"/>
      <w:bookmarkEnd w:id="0"/>
      <w:r w:rsidRPr="00201AE8">
        <w:rPr>
          <w:rFonts w:ascii="Times New Roman" w:eastAsia="宋体" w:hAnsi="Times New Roman" w:cs="Times New Roman"/>
          <w:sz w:val="24"/>
          <w:szCs w:val="24"/>
        </w:rPr>
        <w:t xml:space="preserve">easurement </w:t>
      </w:r>
      <w:r w:rsidR="003649B7">
        <w:rPr>
          <w:rFonts w:ascii="Times New Roman" w:eastAsia="宋体" w:hAnsi="Times New Roman" w:cs="Times New Roman"/>
          <w:sz w:val="24"/>
          <w:szCs w:val="24"/>
        </w:rPr>
        <w:t xml:space="preserve">for sample 2 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at temperature 84K, 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</m:oMath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are 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Hall voltages of the 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left and right </w:t>
      </w:r>
      <w:r>
        <w:rPr>
          <w:rFonts w:ascii="Times New Roman" w:eastAsia="宋体" w:hAnsi="Times New Roman" w:cs="Times New Roman" w:hint="eastAsia"/>
          <w:sz w:val="24"/>
          <w:szCs w:val="24"/>
        </w:rPr>
        <w:t>Hall detector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. </w:t>
      </w:r>
      <m:oMath>
        <m:sSub>
          <m:sSubPr>
            <m:ctrlPr>
              <w:rPr>
                <w:rFonts w:ascii="Cambria Math" w:eastAsia="宋体" w:hAnsi="Cambria Math" w:cs="Times New Roman"/>
                <w:bCs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/</m:t>
        </m:r>
        <m:sSub>
          <m:sSubPr>
            <m:ctrlPr>
              <w:rPr>
                <w:rFonts w:ascii="Cambria Math" w:eastAsia="宋体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L</m:t>
            </m:r>
          </m:sub>
        </m:sSub>
      </m:oMath>
      <w:r w:rsidRPr="00201AE8">
        <w:rPr>
          <w:rFonts w:ascii="Times New Roman" w:eastAsia="宋体" w:hAnsi="Times New Roman" w:cs="Times New Roman"/>
          <w:bCs/>
          <w:sz w:val="24"/>
          <w:szCs w:val="24"/>
        </w:rPr>
        <w:t xml:space="preserve"> is</w:t>
      </w:r>
      <w:r w:rsidRPr="00201AE8">
        <w:rPr>
          <w:rFonts w:ascii="Times New Roman" w:eastAsia="宋体" w:hAnsi="Times New Roman" w:cs="Times New Roman"/>
          <w:sz w:val="24"/>
          <w:szCs w:val="24"/>
        </w:rPr>
        <w:t xml:space="preserve"> the ratio of inductance calculated according to the position of the electrode</w:t>
      </w:r>
      <w:r>
        <w:rPr>
          <w:rFonts w:ascii="Times New Roman" w:eastAsia="宋体" w:hAnsi="Times New Roman" w:cs="Times New Roman"/>
          <w:sz w:val="24"/>
          <w:szCs w:val="24"/>
        </w:rPr>
        <w:t>s.</w:t>
      </w:r>
    </w:p>
    <w:p w:rsidR="006D0271" w:rsidRPr="00201AE8" w:rsidRDefault="006D0271" w:rsidP="006D0271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Style w:val="21"/>
        <w:tblW w:w="808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284"/>
        <w:gridCol w:w="1417"/>
        <w:gridCol w:w="284"/>
        <w:gridCol w:w="1417"/>
        <w:gridCol w:w="284"/>
        <w:gridCol w:w="1276"/>
        <w:gridCol w:w="283"/>
        <w:gridCol w:w="1134"/>
      </w:tblGrid>
      <w:tr w:rsidR="006D0271" w:rsidRPr="00201AE8" w:rsidTr="006D02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000000" w:themeColor="text1"/>
              <w:left w:val="nil"/>
              <w:bottom w:val="single" w:sz="2" w:space="0" w:color="196B24" w:themeColor="accent3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  <w:t>electrodes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b w:val="0"/>
                      <w:bCs w:val="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L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9E30C4" w:rsidP="006D0271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 w:cs="Times New Roman"/>
                      <w:b w:val="0"/>
                      <w:bCs w:val="0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R</m:t>
                  </m:r>
                </m:sub>
              </m:sSub>
            </m:oMath>
            <w:r w:rsidR="006D0271"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/m</w:t>
            </w:r>
            <w:r w:rsidR="006D0271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V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000000" w:themeColor="text1"/>
              <w:left w:val="nil"/>
              <w:bottom w:val="single" w:sz="4" w:space="0" w:color="666666" w:themeColor="text1" w:themeTint="99"/>
              <w:right w:val="nil"/>
            </w:tcBorders>
            <w:shd w:val="clear" w:color="auto" w:fill="FFFFFF" w:themeFill="background1"/>
          </w:tcPr>
          <w:p w:rsidR="006D0271" w:rsidRPr="00201AE8" w:rsidRDefault="009E30C4" w:rsidP="00DF1E7A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/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b w:val="0"/>
                        <w:bCs w:val="0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L</m:t>
                    </m:r>
                  </m:sub>
                </m:sSub>
              </m:oMath>
            </m:oMathPara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28.08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8" w:space="0" w:color="000000" w:themeColor="text1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12.54</w:t>
            </w:r>
          </w:p>
        </w:tc>
        <w:tc>
          <w:tcPr>
            <w:tcW w:w="284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283" w:type="dxa"/>
            <w:tcBorders>
              <w:top w:val="single" w:sz="18" w:space="0" w:color="000000" w:themeColor="text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2.28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22.07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20.89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1.19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17.35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26.25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906C3"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  <w:t>0.6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11.78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0.42</w:t>
            </w:r>
          </w:p>
        </w:tc>
      </w:tr>
      <w:tr w:rsidR="009E30C4" w:rsidRPr="00201AE8" w:rsidTr="006D0271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1-</w:t>
            </w:r>
            <w:r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-</w:t>
            </w:r>
            <w:r w:rsidRPr="00201AE8">
              <w:rPr>
                <w:rFonts w:ascii="Times New Roman" w:eastAsia="宋体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7.34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33.03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8" w:space="0" w:color="000000" w:themeColor="text1"/>
              <w:right w:val="nil"/>
            </w:tcBorders>
            <w:shd w:val="clear" w:color="auto" w:fill="FFFFFF" w:themeFill="background1"/>
          </w:tcPr>
          <w:p w:rsidR="006D0271" w:rsidRPr="00201AE8" w:rsidRDefault="006D0271" w:rsidP="00DF1E7A">
            <w:pPr>
              <w:spacing w:line="480" w:lineRule="auto"/>
              <w:ind w:firstLineChars="100" w:firstLin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E8">
              <w:rPr>
                <w:rFonts w:ascii="Times New Roman" w:eastAsia="宋体" w:hAnsi="Times New Roman" w:cs="Times New Roman"/>
                <w:sz w:val="24"/>
                <w:szCs w:val="24"/>
              </w:rPr>
              <w:t>0.24</w:t>
            </w:r>
          </w:p>
        </w:tc>
      </w:tr>
    </w:tbl>
    <w:p w:rsidR="006D0271" w:rsidRPr="0090572C" w:rsidRDefault="006D0271" w:rsidP="00F963DA"/>
    <w:sectPr w:rsidR="006D0271" w:rsidRPr="00905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C4" w:rsidRDefault="009E30C4" w:rsidP="0090572C">
      <w:r>
        <w:separator/>
      </w:r>
    </w:p>
  </w:endnote>
  <w:endnote w:type="continuationSeparator" w:id="0">
    <w:p w:rsidR="009E30C4" w:rsidRDefault="009E30C4" w:rsidP="0090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C4" w:rsidRDefault="009E30C4" w:rsidP="0090572C">
      <w:r>
        <w:separator/>
      </w:r>
    </w:p>
  </w:footnote>
  <w:footnote w:type="continuationSeparator" w:id="0">
    <w:p w:rsidR="009E30C4" w:rsidRDefault="009E30C4" w:rsidP="00905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3DA"/>
    <w:rsid w:val="00034205"/>
    <w:rsid w:val="000C4D83"/>
    <w:rsid w:val="002475B7"/>
    <w:rsid w:val="00291105"/>
    <w:rsid w:val="002D0324"/>
    <w:rsid w:val="003649B7"/>
    <w:rsid w:val="003B2BCB"/>
    <w:rsid w:val="0040206F"/>
    <w:rsid w:val="00687B8A"/>
    <w:rsid w:val="006D0271"/>
    <w:rsid w:val="00871230"/>
    <w:rsid w:val="008D7CBD"/>
    <w:rsid w:val="0090572C"/>
    <w:rsid w:val="009536D5"/>
    <w:rsid w:val="009D28AA"/>
    <w:rsid w:val="009E30C4"/>
    <w:rsid w:val="00A046D2"/>
    <w:rsid w:val="00A86E97"/>
    <w:rsid w:val="00AF7AC9"/>
    <w:rsid w:val="00BE2364"/>
    <w:rsid w:val="00C542AB"/>
    <w:rsid w:val="00CC4311"/>
    <w:rsid w:val="00D72871"/>
    <w:rsid w:val="00DF1E7A"/>
    <w:rsid w:val="00F3401E"/>
    <w:rsid w:val="00F9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E38ED05"/>
  <w15:chartTrackingRefBased/>
  <w15:docId w15:val="{57CF0C00-518C-4371-82DC-853A8888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7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57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57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572C"/>
    <w:rPr>
      <w:sz w:val="18"/>
      <w:szCs w:val="18"/>
    </w:rPr>
  </w:style>
  <w:style w:type="table" w:customStyle="1" w:styleId="21">
    <w:name w:val="清单表 21"/>
    <w:basedOn w:val="a1"/>
    <w:uiPriority w:val="47"/>
    <w:qFormat/>
    <w:rsid w:val="006D0271"/>
    <w:rPr>
      <w:kern w:val="0"/>
      <w:sz w:val="20"/>
      <w:szCs w:val="20"/>
    </w:rPr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7">
    <w:name w:val="Placeholder Text"/>
    <w:basedOn w:val="a0"/>
    <w:uiPriority w:val="99"/>
    <w:semiHidden/>
    <w:rsid w:val="002D03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2025-03-25T14:42:00Z</dcterms:created>
  <dcterms:modified xsi:type="dcterms:W3CDTF">2025-03-25T14:42:00Z</dcterms:modified>
</cp:coreProperties>
</file>